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20A879FC"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bookmarkEnd w:id="0"/>
      <w:bookmarkEnd w:id="1"/>
      <w:bookmarkEnd w:id="2"/>
      <w:bookmarkEnd w:id="3"/>
      <w:r w:rsidR="00F60E3C">
        <w:rPr>
          <w:b/>
          <w:lang w:val="en-GB"/>
        </w:rPr>
        <w:t xml:space="preserve"> 47-w007-24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521A821D" w:rsidR="00BA48ED" w:rsidRPr="00B451CF" w:rsidRDefault="00015DD1" w:rsidP="008400ED">
      <w:pPr>
        <w:jc w:val="both"/>
        <w:rPr>
          <w:rFonts w:cs="Calibri"/>
          <w:color w:val="000000"/>
          <w:lang w:val="en-GB"/>
        </w:rPr>
      </w:pPr>
      <w:r w:rsidRPr="00B451CF">
        <w:rPr>
          <w:rFonts w:cs="Calibri"/>
          <w:lang w:val="en-GB"/>
        </w:rPr>
        <w:t xml:space="preserve">The </w:t>
      </w:r>
      <w:r w:rsidR="0047435D">
        <w:rPr>
          <w:rFonts w:cs="Calibri"/>
          <w:lang w:val="en-GB"/>
        </w:rPr>
        <w:t>Kiribati Port Authority</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39F88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w:t>
      </w:r>
      <w:r w:rsidR="00F1184E" w:rsidRPr="00B451CF">
        <w:rPr>
          <w:rFonts w:cs="Calibri"/>
          <w:sz w:val="24"/>
          <w:szCs w:val="24"/>
          <w:lang w:val="en-GB"/>
        </w:rPr>
        <w:t>spread sheets</w:t>
      </w:r>
      <w:r w:rsidRPr="00B451CF">
        <w:rPr>
          <w:rFonts w:cs="Calibri"/>
          <w:sz w:val="24"/>
          <w:szCs w:val="24"/>
          <w:lang w:val="en-GB"/>
        </w:rPr>
        <w:t xml:space="preserve">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7DBC1749" w:rsidR="00083C49" w:rsidRDefault="00083C49" w:rsidP="00083C49">
      <w:pPr>
        <w:rPr>
          <w:lang w:val="en-GB"/>
        </w:rPr>
      </w:pPr>
      <w:r w:rsidRPr="00C17ACE">
        <w:rPr>
          <w:lang w:val="en-GB"/>
        </w:rPr>
        <w:t>For any other means of submission, i.e. delivery in hard copies, by mail, by hand or by courier, they shall be in closed and sealed envel</w:t>
      </w:r>
      <w:r w:rsidR="00C25288">
        <w:rPr>
          <w:lang w:val="en-GB"/>
        </w:rPr>
        <w:t xml:space="preserve">opes or parcels, marked as follows; </w:t>
      </w:r>
    </w:p>
    <w:p w14:paraId="69129C9A" w14:textId="77777777" w:rsidR="007A631B" w:rsidRDefault="007A631B" w:rsidP="00083C49">
      <w:pPr>
        <w:rPr>
          <w:lang w:val="en-GB"/>
        </w:rPr>
      </w:pPr>
    </w:p>
    <w:p w14:paraId="64612457" w14:textId="2DE4267C" w:rsidR="00C25288" w:rsidRPr="007A631B" w:rsidRDefault="00C25288" w:rsidP="007A631B">
      <w:pPr>
        <w:spacing w:before="0"/>
        <w:rPr>
          <w:b/>
          <w:lang w:val="en-GB"/>
        </w:rPr>
      </w:pPr>
      <w:r w:rsidRPr="007A631B">
        <w:rPr>
          <w:b/>
          <w:lang w:val="en-GB"/>
        </w:rPr>
        <w:t>Secretary</w:t>
      </w:r>
    </w:p>
    <w:p w14:paraId="68D426DF" w14:textId="1EA0CF3B" w:rsidR="00C25288" w:rsidRPr="007A631B" w:rsidRDefault="00C25288" w:rsidP="007A631B">
      <w:pPr>
        <w:spacing w:before="0"/>
        <w:rPr>
          <w:b/>
          <w:lang w:val="en-GB"/>
        </w:rPr>
      </w:pPr>
      <w:r w:rsidRPr="007A631B">
        <w:rPr>
          <w:b/>
          <w:lang w:val="en-GB"/>
        </w:rPr>
        <w:t>Ministry of Finance &amp; Economic Development</w:t>
      </w:r>
    </w:p>
    <w:p w14:paraId="7B8B008B" w14:textId="4136ED4A" w:rsidR="00C25288" w:rsidRDefault="00C25288" w:rsidP="007A631B">
      <w:pPr>
        <w:spacing w:before="0"/>
        <w:rPr>
          <w:b/>
          <w:lang w:val="en-GB"/>
        </w:rPr>
      </w:pPr>
      <w:r w:rsidRPr="007A631B">
        <w:rPr>
          <w:b/>
          <w:lang w:val="en-GB"/>
        </w:rPr>
        <w:t>Bairiki, Tarawa</w:t>
      </w:r>
    </w:p>
    <w:p w14:paraId="4E19BEA1" w14:textId="77777777" w:rsidR="007A631B" w:rsidRPr="007A631B" w:rsidRDefault="007A631B" w:rsidP="007A631B">
      <w:pPr>
        <w:spacing w:before="0"/>
        <w:rPr>
          <w:b/>
          <w:lang w:val="en-GB"/>
        </w:rPr>
      </w:pPr>
    </w:p>
    <w:p w14:paraId="31D1304E" w14:textId="7988370D" w:rsidR="00C25288" w:rsidRPr="007A631B" w:rsidRDefault="00C25288" w:rsidP="007A631B">
      <w:pPr>
        <w:spacing w:before="0"/>
        <w:rPr>
          <w:b/>
          <w:lang w:val="en-GB"/>
        </w:rPr>
      </w:pPr>
      <w:r w:rsidRPr="007A631B">
        <w:rPr>
          <w:b/>
          <w:lang w:val="en-GB"/>
        </w:rPr>
        <w:t xml:space="preserve">Attn: </w:t>
      </w:r>
      <w:r w:rsidR="00D60945">
        <w:rPr>
          <w:b/>
          <w:lang w:val="en-GB"/>
        </w:rPr>
        <w:t>Central Procurement Unit</w:t>
      </w:r>
    </w:p>
    <w:p w14:paraId="2624C63C" w14:textId="0699B200" w:rsidR="00C25288" w:rsidRPr="007A631B" w:rsidRDefault="00C25288" w:rsidP="007A631B">
      <w:pPr>
        <w:spacing w:before="0"/>
        <w:rPr>
          <w:b/>
          <w:lang w:val="en-GB"/>
        </w:rPr>
      </w:pPr>
      <w:r w:rsidRPr="007A631B">
        <w:rPr>
          <w:b/>
          <w:lang w:val="en-GB"/>
        </w:rPr>
        <w:t xml:space="preserve">Tender No: </w:t>
      </w:r>
      <w:r w:rsidR="001B045C">
        <w:rPr>
          <w:b/>
          <w:lang w:val="en-GB"/>
        </w:rPr>
        <w:t>47-w007-24</w:t>
      </w:r>
    </w:p>
    <w:p w14:paraId="2A135786" w14:textId="6E384846" w:rsidR="00DD5C4C" w:rsidRPr="00283D62" w:rsidRDefault="00025672" w:rsidP="00305F0E">
      <w:pPr>
        <w:pStyle w:val="Heading2"/>
        <w:numPr>
          <w:ilvl w:val="0"/>
          <w:numId w:val="3"/>
        </w:numPr>
        <w:ind w:left="360" w:hanging="270"/>
        <w:rPr>
          <w:rFonts w:cs="Calibri"/>
          <w:sz w:val="28"/>
          <w:szCs w:val="28"/>
          <w:lang w:eastAsia="ko-KR"/>
        </w:rPr>
      </w:pPr>
      <w:bookmarkStart w:id="16" w:name="_Toc44940568"/>
      <w:r w:rsidRPr="00283D62">
        <w:rPr>
          <w:rFonts w:cs="Calibri"/>
          <w:sz w:val="28"/>
          <w:szCs w:val="28"/>
          <w:lang w:eastAsia="ko-KR"/>
        </w:rPr>
        <w:t>Proposal</w:t>
      </w:r>
      <w:r w:rsidR="00D14CBA" w:rsidRPr="00283D62">
        <w:rPr>
          <w:rFonts w:cs="Calibri"/>
          <w:sz w:val="28"/>
          <w:szCs w:val="28"/>
          <w:lang w:eastAsia="ko-KR"/>
        </w:rPr>
        <w:t xml:space="preserve"> </w:t>
      </w:r>
      <w:r w:rsidR="00E01B28" w:rsidRPr="00283D62">
        <w:rPr>
          <w:rFonts w:cs="Calibri"/>
          <w:sz w:val="28"/>
          <w:szCs w:val="28"/>
          <w:lang w:eastAsia="ko-KR"/>
        </w:rPr>
        <w:t>D</w:t>
      </w:r>
      <w:r w:rsidR="00E86D44" w:rsidRPr="00283D62">
        <w:rPr>
          <w:rFonts w:cs="Calibri"/>
          <w:sz w:val="28"/>
          <w:szCs w:val="28"/>
          <w:lang w:eastAsia="ko-KR"/>
        </w:rPr>
        <w:t xml:space="preserve">ocuments </w:t>
      </w:r>
      <w:r w:rsidR="00F1184E" w:rsidRPr="00283D62">
        <w:rPr>
          <w:rFonts w:cs="Calibri"/>
          <w:sz w:val="28"/>
          <w:szCs w:val="28"/>
          <w:lang w:eastAsia="ko-KR"/>
        </w:rPr>
        <w:t>required</w:t>
      </w:r>
      <w:r w:rsidR="00FB22CA" w:rsidRPr="00283D62">
        <w:rPr>
          <w:rFonts w:cs="Calibri"/>
          <w:sz w:val="28"/>
          <w:szCs w:val="28"/>
          <w:lang w:eastAsia="ko-KR"/>
        </w:rPr>
        <w:t xml:space="preserve"> to b</w:t>
      </w:r>
      <w:r w:rsidR="00D14CBA" w:rsidRPr="00283D62">
        <w:rPr>
          <w:rFonts w:cs="Calibri"/>
          <w:sz w:val="28"/>
          <w:szCs w:val="28"/>
          <w:lang w:eastAsia="ko-KR"/>
        </w:rPr>
        <w:t xml:space="preserve">e </w:t>
      </w:r>
      <w:bookmarkEnd w:id="16"/>
      <w:r w:rsidR="00F1184E" w:rsidRPr="00283D62">
        <w:rPr>
          <w:rFonts w:cs="Calibri"/>
          <w:sz w:val="28"/>
          <w:szCs w:val="28"/>
          <w:lang w:eastAsia="ko-KR"/>
        </w:rPr>
        <w:t>submitted</w:t>
      </w:r>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4CB31741" w14:textId="0B9C1C2A" w:rsidR="007A631B" w:rsidRDefault="00D60945"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Certified </w:t>
      </w:r>
      <w:r w:rsidR="007A631B">
        <w:rPr>
          <w:rFonts w:cs="Calibri"/>
          <w:sz w:val="24"/>
          <w:szCs w:val="24"/>
          <w:lang w:val="en-GB"/>
        </w:rPr>
        <w:t xml:space="preserve">Business Registration </w:t>
      </w:r>
    </w:p>
    <w:p w14:paraId="473C794B" w14:textId="4C380B5E" w:rsidR="001B045C" w:rsidRDefault="00D60945"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w:t>
      </w:r>
      <w:r w:rsidR="001B045C">
        <w:rPr>
          <w:rFonts w:cs="Calibri"/>
          <w:sz w:val="24"/>
          <w:szCs w:val="24"/>
          <w:lang w:val="en-GB"/>
        </w:rPr>
        <w:t xml:space="preserve">Business license. </w:t>
      </w:r>
    </w:p>
    <w:p w14:paraId="682E4D47" w14:textId="12CFE329" w:rsidR="007A631B" w:rsidRPr="00083C49" w:rsidRDefault="007A631B"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letter </w:t>
      </w:r>
    </w:p>
    <w:p w14:paraId="324E802B" w14:textId="77777777"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04D621EA" w14:textId="3019DE58" w:rsidR="00D60945" w:rsidRPr="000E0ABD" w:rsidRDefault="00D60945"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Specification</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3F41D3C0" w:rsidR="00FA024E" w:rsidRPr="000E0ABD" w:rsidRDefault="0047435D" w:rsidP="00FA024E">
      <w:pPr>
        <w:spacing w:after="120"/>
        <w:ind w:left="1080"/>
        <w:rPr>
          <w:rFonts w:cs="Calibri"/>
          <w:i/>
          <w:sz w:val="22"/>
          <w:lang w:val="en-GB"/>
        </w:rPr>
      </w:pPr>
      <w:r>
        <w:rPr>
          <w:rFonts w:cs="Calibri"/>
          <w:i/>
          <w:sz w:val="22"/>
          <w:lang w:val="en-GB"/>
        </w:rPr>
        <w:t>e</w:t>
      </w:r>
      <w:r w:rsidR="00FA024E">
        <w:rPr>
          <w:rFonts w:cs="Calibri"/>
          <w:i/>
          <w:sz w:val="22"/>
          <w:lang w:val="en-GB"/>
        </w:rPr>
        <w:t>.</w:t>
      </w:r>
      <w:r w:rsidR="00FA024E" w:rsidRPr="000E0ABD">
        <w:rPr>
          <w:rFonts w:cs="Calibri"/>
          <w:i/>
          <w:sz w:val="22"/>
          <w:lang w:val="en-GB"/>
        </w:rPr>
        <w:t>1) Technical Form narrative (form submitted with this RFP)</w:t>
      </w:r>
    </w:p>
    <w:p w14:paraId="090D73F8" w14:textId="26FCFD4C" w:rsidR="00FA024E" w:rsidRPr="000E0ABD" w:rsidRDefault="0047435D" w:rsidP="00FA024E">
      <w:pPr>
        <w:spacing w:after="120"/>
        <w:ind w:left="1080"/>
        <w:rPr>
          <w:rFonts w:cs="Calibri"/>
          <w:i/>
          <w:sz w:val="22"/>
          <w:lang w:val="en-GB"/>
        </w:rPr>
      </w:pPr>
      <w:r>
        <w:rPr>
          <w:rFonts w:cs="Calibri"/>
          <w:i/>
          <w:sz w:val="22"/>
          <w:lang w:val="en-GB"/>
        </w:rPr>
        <w:t>e</w:t>
      </w:r>
      <w:r w:rsidR="00FA024E">
        <w:rPr>
          <w:rFonts w:cs="Calibri"/>
          <w:i/>
          <w:sz w:val="22"/>
          <w:lang w:val="en-GB"/>
        </w:rPr>
        <w:t>.</w:t>
      </w:r>
      <w:r w:rsidR="00FA024E" w:rsidRPr="000E0ABD">
        <w:rPr>
          <w:rFonts w:cs="Calibri"/>
          <w:i/>
          <w:sz w:val="22"/>
          <w:lang w:val="en-GB"/>
        </w:rPr>
        <w:t>2) Technical Form allocation of resources (</w:t>
      </w:r>
      <w:r w:rsidR="00F1184E" w:rsidRPr="000E0ABD">
        <w:rPr>
          <w:rFonts w:cs="Calibri"/>
          <w:i/>
          <w:sz w:val="22"/>
          <w:lang w:val="en-GB"/>
        </w:rPr>
        <w:t>spread sheet</w:t>
      </w:r>
      <w:r w:rsidR="00FA024E" w:rsidRPr="000E0ABD">
        <w:rPr>
          <w:rFonts w:cs="Calibri"/>
          <w:i/>
          <w:sz w:val="22"/>
          <w:lang w:val="en-GB"/>
        </w:rPr>
        <w:t xml:space="preserve"> form submitted with this RFP</w:t>
      </w:r>
      <w:r w:rsidR="00FA024E">
        <w:rPr>
          <w:rFonts w:cs="Calibri"/>
          <w:i/>
          <w:sz w:val="22"/>
          <w:lang w:val="en-GB"/>
        </w:rPr>
        <w:t>, if applicable</w:t>
      </w:r>
      <w:r w:rsidR="00FA024E"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4829A690" w:rsidR="0011296B" w:rsidRPr="000E0ABD" w:rsidRDefault="0047435D" w:rsidP="0011296B">
      <w:pPr>
        <w:spacing w:before="100" w:beforeAutospacing="1" w:after="100" w:afterAutospacing="1"/>
        <w:ind w:left="993"/>
        <w:rPr>
          <w:rFonts w:cs="Calibri"/>
          <w:i/>
          <w:sz w:val="22"/>
          <w:lang w:val="en-GB"/>
        </w:rPr>
      </w:pPr>
      <w:r>
        <w:rPr>
          <w:rFonts w:cs="Calibri"/>
          <w:i/>
          <w:sz w:val="22"/>
          <w:lang w:val="en-GB"/>
        </w:rPr>
        <w:t>f</w:t>
      </w:r>
      <w:r w:rsidR="0011296B" w:rsidRPr="000E0ABD">
        <w:rPr>
          <w:rFonts w:cs="Calibri"/>
          <w:i/>
          <w:sz w:val="22"/>
          <w:lang w:val="en-GB"/>
        </w:rPr>
        <w:t>.1) Financial Standard Form (</w:t>
      </w:r>
      <w:r w:rsidR="00F1184E" w:rsidRPr="000E0ABD">
        <w:rPr>
          <w:rFonts w:cs="Calibri"/>
          <w:i/>
          <w:sz w:val="22"/>
          <w:lang w:val="en-GB"/>
        </w:rPr>
        <w:t>spread sheet</w:t>
      </w:r>
      <w:r w:rsidR="0011296B" w:rsidRPr="000E0ABD">
        <w:rPr>
          <w:rFonts w:cs="Calibri"/>
          <w:i/>
          <w:sz w:val="22"/>
          <w:lang w:val="en-GB"/>
        </w:rPr>
        <w:t xml:space="preserve"> form submitted with this RFP)</w:t>
      </w:r>
    </w:p>
    <w:p w14:paraId="6B426278" w14:textId="026CD5C5" w:rsidR="0011296B" w:rsidRPr="000E0ABD" w:rsidRDefault="0047435D" w:rsidP="0011296B">
      <w:pPr>
        <w:spacing w:before="100" w:beforeAutospacing="1" w:after="100" w:afterAutospacing="1"/>
        <w:ind w:left="993"/>
        <w:rPr>
          <w:rFonts w:cs="Calibri"/>
          <w:i/>
          <w:sz w:val="22"/>
          <w:lang w:val="en-GB"/>
        </w:rPr>
      </w:pPr>
      <w:r>
        <w:rPr>
          <w:rFonts w:cs="Calibri"/>
          <w:i/>
          <w:sz w:val="22"/>
          <w:lang w:val="en-GB"/>
        </w:rPr>
        <w:t>f</w:t>
      </w:r>
      <w:r w:rsidR="0011296B" w:rsidRPr="000E0ABD">
        <w:rPr>
          <w:rFonts w:cs="Calibri"/>
          <w:i/>
          <w:sz w:val="22"/>
          <w:lang w:val="en-GB"/>
        </w:rPr>
        <w:t xml:space="preserve">.2) </w:t>
      </w:r>
      <w:r w:rsidR="0011296B" w:rsidRPr="000E0ABD">
        <w:rPr>
          <w:rFonts w:cs="Calibri"/>
          <w:i/>
          <w:sz w:val="22"/>
          <w:u w:val="single"/>
          <w:lang w:val="en-GB"/>
        </w:rPr>
        <w:t>Annual financial reports</w:t>
      </w:r>
      <w:r w:rsidR="0011296B"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283D62">
        <w:rPr>
          <w:rFonts w:cs="Calibri"/>
          <w:sz w:val="24"/>
          <w:lang w:val="en-GB"/>
        </w:rPr>
        <w:t xml:space="preserve">Technical </w:t>
      </w:r>
      <w:bookmarkStart w:id="24" w:name="_Hlk26452477"/>
      <w:r w:rsidR="0011296B" w:rsidRPr="00283D62">
        <w:rPr>
          <w:rFonts w:cs="Calibri"/>
          <w:sz w:val="24"/>
          <w:lang w:val="en-GB"/>
        </w:rPr>
        <w:t>component</w:t>
      </w:r>
      <w:bookmarkEnd w:id="23"/>
      <w:bookmarkEnd w:id="24"/>
    </w:p>
    <w:p w14:paraId="20D0DC2C" w14:textId="3F4D3243" w:rsidR="00664CA5" w:rsidRPr="00B451CF" w:rsidRDefault="00B225F1" w:rsidP="003216C6">
      <w:pPr>
        <w:spacing w:before="100" w:beforeAutospacing="1" w:after="100" w:afterAutospacing="1"/>
        <w:jc w:val="both"/>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3216C6">
      <w:pPr>
        <w:spacing w:before="100" w:beforeAutospacing="1" w:after="100" w:afterAutospacing="1"/>
        <w:jc w:val="both"/>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3216C6">
      <w:pPr>
        <w:numPr>
          <w:ilvl w:val="0"/>
          <w:numId w:val="8"/>
        </w:numPr>
        <w:spacing w:before="100" w:beforeAutospacing="1" w:after="100" w:afterAutospacing="1"/>
        <w:jc w:val="both"/>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3216C6">
      <w:pPr>
        <w:numPr>
          <w:ilvl w:val="0"/>
          <w:numId w:val="8"/>
        </w:numPr>
        <w:spacing w:before="100" w:beforeAutospacing="1" w:after="100" w:afterAutospacing="1"/>
        <w:jc w:val="both"/>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3216C6">
      <w:pPr>
        <w:numPr>
          <w:ilvl w:val="0"/>
          <w:numId w:val="8"/>
        </w:numPr>
        <w:spacing w:before="100" w:beforeAutospacing="1" w:after="100" w:afterAutospacing="1"/>
        <w:jc w:val="both"/>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79D1991C" w:rsidR="00CE1DD1" w:rsidRPr="00D237EF" w:rsidRDefault="00CE1DD1" w:rsidP="003216C6">
      <w:pPr>
        <w:numPr>
          <w:ilvl w:val="0"/>
          <w:numId w:val="8"/>
        </w:numPr>
        <w:spacing w:before="100" w:beforeAutospacing="1" w:after="100" w:afterAutospacing="1"/>
        <w:jc w:val="both"/>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D47211" w:rsidRPr="00101759">
        <w:rPr>
          <w:rFonts w:eastAsia="Times New Roman" w:cs="Calibri"/>
        </w:rPr>
        <w:t>1</w:t>
      </w:r>
      <w:r w:rsidRPr="00101759">
        <w:rPr>
          <w:rFonts w:eastAsia="Times New Roman" w:cs="Calibri"/>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sidR="003216C6">
        <w:rPr>
          <w:rFonts w:eastAsia="Times New Roman" w:cs="Calibri"/>
        </w:rPr>
        <w:instrText xml:space="preserve"> \* MERGEFORMAT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sidR="003216C6">
        <w:rPr>
          <w:rFonts w:eastAsia="Times New Roman" w:cs="Calibri"/>
        </w:rPr>
        <w:instrText xml:space="preserve"> \* MERGEFORMAT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3216C6">
      <w:pPr>
        <w:spacing w:before="100" w:beforeAutospacing="1" w:after="100" w:afterAutospacing="1"/>
        <w:jc w:val="both"/>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Pr="00283D62" w:rsidRDefault="00CE1DD1" w:rsidP="003216C6">
      <w:pPr>
        <w:numPr>
          <w:ilvl w:val="0"/>
          <w:numId w:val="9"/>
        </w:numPr>
        <w:spacing w:before="100" w:beforeAutospacing="1" w:after="100" w:afterAutospacing="1"/>
        <w:jc w:val="both"/>
        <w:rPr>
          <w:rFonts w:eastAsia="Times New Roman" w:cs="Calibri"/>
        </w:rPr>
      </w:pPr>
      <w:r w:rsidRPr="00283D62">
        <w:rPr>
          <w:rFonts w:eastAsia="Times New Roman" w:cs="Calibri"/>
        </w:rPr>
        <w:lastRenderedPageBreak/>
        <w:t>Description of the methodology and work plan for performing the assignment</w:t>
      </w:r>
    </w:p>
    <w:p w14:paraId="450721DB" w14:textId="122A9F6E" w:rsidR="000D2A0F" w:rsidRPr="00283D62" w:rsidRDefault="000D2A0F" w:rsidP="003216C6">
      <w:pPr>
        <w:numPr>
          <w:ilvl w:val="0"/>
          <w:numId w:val="9"/>
        </w:numPr>
        <w:spacing w:before="100" w:beforeAutospacing="1" w:after="100" w:afterAutospacing="1"/>
        <w:jc w:val="both"/>
        <w:rPr>
          <w:rFonts w:eastAsia="Times New Roman" w:cs="Calibri"/>
        </w:rPr>
      </w:pPr>
      <w:r w:rsidRPr="00283D62">
        <w:rPr>
          <w:rFonts w:eastAsia="Times New Roman" w:cs="Calibri"/>
        </w:rPr>
        <w:t>Bill of Quantities (BOQ)</w:t>
      </w:r>
    </w:p>
    <w:p w14:paraId="3927138B" w14:textId="77777777" w:rsidR="00CE1DD1" w:rsidRPr="00283D62" w:rsidRDefault="00CE1DD1" w:rsidP="003216C6">
      <w:pPr>
        <w:numPr>
          <w:ilvl w:val="0"/>
          <w:numId w:val="9"/>
        </w:numPr>
        <w:spacing w:before="100" w:beforeAutospacing="1" w:after="100" w:afterAutospacing="1"/>
        <w:jc w:val="both"/>
        <w:rPr>
          <w:rFonts w:eastAsia="Times New Roman" w:cs="Calibri"/>
        </w:rPr>
      </w:pPr>
      <w:r w:rsidRPr="00283D62">
        <w:rPr>
          <w:rFonts w:eastAsia="Times New Roman" w:cs="Calibri"/>
        </w:rPr>
        <w:t>Team composition and task assignments</w:t>
      </w:r>
    </w:p>
    <w:p w14:paraId="2B257B30" w14:textId="5FE7AFC5" w:rsidR="00CE1DD1" w:rsidRPr="00283D62" w:rsidRDefault="00A80751" w:rsidP="003216C6">
      <w:pPr>
        <w:numPr>
          <w:ilvl w:val="0"/>
          <w:numId w:val="9"/>
        </w:numPr>
        <w:spacing w:before="100" w:beforeAutospacing="1" w:after="100" w:afterAutospacing="1"/>
        <w:jc w:val="both"/>
        <w:rPr>
          <w:rFonts w:eastAsia="Times New Roman" w:cs="Calibri"/>
        </w:rPr>
      </w:pPr>
      <w:r w:rsidRPr="00283D62">
        <w:rPr>
          <w:rFonts w:eastAsia="Times New Roman" w:cs="Calibri"/>
        </w:rPr>
        <w:t>Detailed t</w:t>
      </w:r>
      <w:r w:rsidR="00CE1DD1" w:rsidRPr="00283D62">
        <w:rPr>
          <w:rFonts w:eastAsia="Times New Roman" w:cs="Calibri"/>
        </w:rPr>
        <w:t xml:space="preserve">ime schedule for </w:t>
      </w:r>
      <w:r w:rsidRPr="00283D62">
        <w:rPr>
          <w:rFonts w:eastAsia="Times New Roman" w:cs="Calibri"/>
        </w:rPr>
        <w:t>the execution of the works</w:t>
      </w:r>
    </w:p>
    <w:p w14:paraId="57F3A30C" w14:textId="70143D45" w:rsidR="00CE1DD1" w:rsidRPr="00283D62" w:rsidRDefault="00CE1DD1" w:rsidP="003216C6">
      <w:pPr>
        <w:numPr>
          <w:ilvl w:val="0"/>
          <w:numId w:val="9"/>
        </w:numPr>
        <w:spacing w:before="100" w:beforeAutospacing="1" w:after="100" w:afterAutospacing="1"/>
        <w:jc w:val="both"/>
        <w:rPr>
          <w:rFonts w:eastAsia="Times New Roman" w:cs="Calibri"/>
        </w:rPr>
      </w:pPr>
      <w:r w:rsidRPr="00283D62">
        <w:rPr>
          <w:rFonts w:eastAsia="Times New Roman" w:cs="Calibri"/>
        </w:rPr>
        <w:t>S</w:t>
      </w:r>
      <w:r w:rsidR="00A80751" w:rsidRPr="00283D62">
        <w:rPr>
          <w:rFonts w:eastAsia="Times New Roman" w:cs="Calibri"/>
        </w:rPr>
        <w:t>ummary s</w:t>
      </w:r>
      <w:r w:rsidRPr="00283D62">
        <w:rPr>
          <w:rFonts w:eastAsia="Times New Roman" w:cs="Calibri"/>
        </w:rPr>
        <w:t>chedule of Project Activities</w:t>
      </w:r>
    </w:p>
    <w:p w14:paraId="38C2EF8E" w14:textId="77777777" w:rsidR="00CE1DD1" w:rsidRPr="00283D62" w:rsidRDefault="00CE1DD1" w:rsidP="003216C6">
      <w:pPr>
        <w:numPr>
          <w:ilvl w:val="0"/>
          <w:numId w:val="9"/>
        </w:numPr>
        <w:spacing w:before="100" w:beforeAutospacing="1" w:after="100" w:afterAutospacing="1"/>
        <w:jc w:val="both"/>
        <w:rPr>
          <w:rFonts w:eastAsia="Times New Roman" w:cs="Calibri"/>
        </w:rPr>
      </w:pPr>
      <w:r w:rsidRPr="00283D62">
        <w:rPr>
          <w:rFonts w:eastAsia="Times New Roman" w:cs="Calibri"/>
        </w:rPr>
        <w:t>Technical and Knowledge Capability</w:t>
      </w:r>
    </w:p>
    <w:p w14:paraId="296CFF84" w14:textId="77777777" w:rsidR="00CE1DD1" w:rsidRPr="00283D62" w:rsidRDefault="00CE1DD1" w:rsidP="003216C6">
      <w:pPr>
        <w:numPr>
          <w:ilvl w:val="0"/>
          <w:numId w:val="9"/>
        </w:numPr>
        <w:spacing w:before="100" w:beforeAutospacing="1" w:after="100" w:afterAutospacing="1"/>
        <w:jc w:val="both"/>
        <w:rPr>
          <w:rFonts w:eastAsia="Times New Roman" w:cs="Calibri"/>
        </w:rPr>
      </w:pPr>
      <w:bookmarkStart w:id="25" w:name="_Ref9605373"/>
      <w:r w:rsidRPr="00283D62">
        <w:rPr>
          <w:rFonts w:eastAsia="Times New Roman" w:cs="Calibri"/>
        </w:rPr>
        <w:t>Curriculum vitae (CV) for proposed professional personnel</w:t>
      </w:r>
      <w:bookmarkEnd w:id="25"/>
    </w:p>
    <w:p w14:paraId="55933821" w14:textId="77777777" w:rsidR="00CE1DD1" w:rsidRPr="00283D62" w:rsidRDefault="00CE1DD1" w:rsidP="003216C6">
      <w:pPr>
        <w:numPr>
          <w:ilvl w:val="0"/>
          <w:numId w:val="9"/>
        </w:numPr>
        <w:spacing w:before="100" w:beforeAutospacing="1" w:after="100" w:afterAutospacing="1"/>
        <w:jc w:val="both"/>
        <w:rPr>
          <w:rFonts w:eastAsia="Times New Roman" w:cs="Calibri"/>
        </w:rPr>
      </w:pPr>
      <w:bookmarkStart w:id="26" w:name="_Ref9605311"/>
      <w:r w:rsidRPr="00283D62">
        <w:rPr>
          <w:rFonts w:eastAsia="Times New Roman" w:cs="Calibri"/>
        </w:rPr>
        <w:t>Tenderer’s references</w:t>
      </w:r>
      <w:bookmarkEnd w:id="26"/>
    </w:p>
    <w:p w14:paraId="09194FFC" w14:textId="1C5E8119" w:rsidR="00D237EF" w:rsidRPr="00D237EF" w:rsidRDefault="00D237EF" w:rsidP="003216C6">
      <w:pPr>
        <w:spacing w:before="100" w:beforeAutospacing="1" w:after="100" w:afterAutospacing="1"/>
        <w:jc w:val="both"/>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3216C6">
      <w:pPr>
        <w:spacing w:before="100" w:beforeAutospacing="1" w:after="100" w:afterAutospacing="1"/>
        <w:jc w:val="both"/>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3216C6">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3216C6">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3216C6">
      <w:pPr>
        <w:spacing w:before="100" w:beforeAutospacing="1" w:after="100" w:afterAutospacing="1"/>
        <w:jc w:val="both"/>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3216C6">
      <w:pPr>
        <w:spacing w:before="100" w:beforeAutospacing="1" w:after="100" w:afterAutospacing="1"/>
        <w:jc w:val="both"/>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216C6">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7A46707" w:rsidR="003758C2" w:rsidRPr="00B451CF" w:rsidRDefault="003758C2" w:rsidP="003216C6">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w:t>
      </w:r>
      <w:r w:rsidR="00CD4E20"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216C6">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3216C6">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lastRenderedPageBreak/>
        <w:t>Contract Award</w:t>
      </w:r>
      <w:bookmarkEnd w:id="29"/>
      <w:bookmarkEnd w:id="30"/>
      <w:bookmarkEnd w:id="31"/>
      <w:bookmarkEnd w:id="32"/>
      <w:bookmarkEnd w:id="33"/>
    </w:p>
    <w:p w14:paraId="09F5343A" w14:textId="77777777" w:rsidR="00C35ECC" w:rsidRPr="004946BB" w:rsidRDefault="00C35ECC" w:rsidP="003216C6">
      <w:pPr>
        <w:spacing w:before="100" w:beforeAutospacing="1" w:after="100" w:afterAutospacing="1"/>
        <w:jc w:val="both"/>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3216C6">
      <w:pPr>
        <w:spacing w:before="100" w:beforeAutospacing="1" w:after="100" w:afterAutospacing="1"/>
        <w:jc w:val="both"/>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3216C6">
      <w:pPr>
        <w:spacing w:before="100" w:beforeAutospacing="1" w:after="100" w:afterAutospacing="1"/>
        <w:jc w:val="both"/>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3216C6">
      <w:pPr>
        <w:spacing w:before="100" w:beforeAutospacing="1" w:after="100" w:afterAutospacing="1"/>
        <w:jc w:val="both"/>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3216C6">
      <w:pPr>
        <w:spacing w:before="100" w:beforeAutospacing="1" w:after="100" w:afterAutospacing="1"/>
        <w:jc w:val="both"/>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72532186" w:rsidR="0041563F" w:rsidRPr="00B451CF" w:rsidRDefault="00C35ECC" w:rsidP="003216C6">
      <w:pPr>
        <w:jc w:val="both"/>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w:t>
      </w:r>
      <w:r w:rsidR="009270D4" w:rsidRPr="000E0ABD">
        <w:rPr>
          <w:rFonts w:eastAsia="Times New Roman" w:cs="Calibri"/>
          <w:lang w:val="en-GB"/>
        </w:rPr>
        <w:t>the General</w:t>
      </w:r>
      <w:r w:rsidRPr="000E0ABD">
        <w:rPr>
          <w:rFonts w:eastAsia="Times New Roman" w:cs="Calibri"/>
          <w:lang w:val="en-GB"/>
        </w:rPr>
        <w:t xml:space="preserve">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BE47A2">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E80A7" w14:textId="77777777" w:rsidR="00BE47A2" w:rsidRDefault="00BE47A2">
      <w:r>
        <w:separator/>
      </w:r>
    </w:p>
  </w:endnote>
  <w:endnote w:type="continuationSeparator" w:id="0">
    <w:p w14:paraId="0A79EFA2" w14:textId="77777777" w:rsidR="00BE47A2" w:rsidRDefault="00BE47A2">
      <w:r>
        <w:continuationSeparator/>
      </w:r>
    </w:p>
  </w:endnote>
  <w:endnote w:type="continuationNotice" w:id="1">
    <w:p w14:paraId="073B0584" w14:textId="77777777" w:rsidR="00BE47A2" w:rsidRDefault="00BE4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dobe Myungjo Std M"/>
    <w:panose1 w:val="00000000000000000000"/>
    <w:charset w:val="81"/>
    <w:family w:val="roman"/>
    <w:notTrueType/>
    <w:pitch w:val="default"/>
    <w:sig w:usb0="00000000" w:usb1="09060000" w:usb2="00000010" w:usb3="00000000" w:csb0="00080000" w:csb1="00000000"/>
  </w:font>
  <w:font w:name="산세리프">
    <w:altName w:val="Adobe Myungjo Std M"/>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B289F" w14:textId="77777777" w:rsidR="00D60945" w:rsidRDefault="00D60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83D62" w:rsidRPr="00283D62">
      <w:rPr>
        <w:noProof/>
        <w:color w:val="17365D" w:themeColor="text2" w:themeShade="BF"/>
        <w:lang w:val="sv-SE"/>
      </w:rPr>
      <w:t>8</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83D62" w:rsidRPr="00283D62">
      <w:rPr>
        <w:noProof/>
        <w:color w:val="17365D" w:themeColor="text2" w:themeShade="BF"/>
        <w:lang w:val="sv-SE"/>
      </w:rPr>
      <w:t>8</w:t>
    </w:r>
    <w:r>
      <w:rPr>
        <w:color w:val="17365D" w:themeColor="text2" w:themeShade="BF"/>
      </w:rPr>
      <w:fldChar w:fldCharType="end"/>
    </w:r>
  </w:p>
  <w:p w14:paraId="213B5D63" w14:textId="2F54D97D" w:rsidR="00133D55" w:rsidRDefault="00133D55" w:rsidP="004878F3">
    <w:pPr>
      <w:pStyle w:val="Footer"/>
    </w:pPr>
    <w:r>
      <w:fldChar w:fldCharType="begin"/>
    </w:r>
    <w:r>
      <w:instrText xml:space="preserve"> DATE \@ "yyyy-MM-dd" </w:instrText>
    </w:r>
    <w:r>
      <w:fldChar w:fldCharType="separate"/>
    </w:r>
    <w:r w:rsidR="00F60E3C">
      <w:rPr>
        <w:noProof/>
      </w:rPr>
      <w:t>2024-01-15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C751" w14:textId="77777777" w:rsidR="00D60945" w:rsidRDefault="00D609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644D6" w14:textId="77777777" w:rsidR="00BE47A2" w:rsidRDefault="00BE47A2">
      <w:r>
        <w:separator/>
      </w:r>
    </w:p>
  </w:footnote>
  <w:footnote w:type="continuationSeparator" w:id="0">
    <w:p w14:paraId="27661EB7" w14:textId="77777777" w:rsidR="00BE47A2" w:rsidRDefault="00BE47A2">
      <w:r>
        <w:continuationSeparator/>
      </w:r>
    </w:p>
  </w:footnote>
  <w:footnote w:type="continuationNotice" w:id="1">
    <w:p w14:paraId="26333154" w14:textId="77777777" w:rsidR="00BE47A2" w:rsidRDefault="00BE47A2"/>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C11A3" w14:textId="77777777" w:rsidR="00D60945" w:rsidRDefault="00D609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06A96E55"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88797844">
    <w:abstractNumId w:val="2"/>
  </w:num>
  <w:num w:numId="2" w16cid:durableId="1078211564">
    <w:abstractNumId w:val="10"/>
  </w:num>
  <w:num w:numId="3" w16cid:durableId="283535313">
    <w:abstractNumId w:val="11"/>
  </w:num>
  <w:num w:numId="4" w16cid:durableId="1711153299">
    <w:abstractNumId w:val="5"/>
  </w:num>
  <w:num w:numId="5" w16cid:durableId="281620677">
    <w:abstractNumId w:val="4"/>
  </w:num>
  <w:num w:numId="6" w16cid:durableId="52236077">
    <w:abstractNumId w:val="7"/>
  </w:num>
  <w:num w:numId="7" w16cid:durableId="1123888869">
    <w:abstractNumId w:val="6"/>
  </w:num>
  <w:num w:numId="8" w16cid:durableId="65227198">
    <w:abstractNumId w:val="9"/>
  </w:num>
  <w:num w:numId="9" w16cid:durableId="1893421512">
    <w:abstractNumId w:val="1"/>
  </w:num>
  <w:num w:numId="10" w16cid:durableId="1067874515">
    <w:abstractNumId w:val="8"/>
  </w:num>
  <w:num w:numId="11" w16cid:durableId="1617710349">
    <w:abstractNumId w:val="3"/>
  </w:num>
  <w:num w:numId="12" w16cid:durableId="8148757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2FEA"/>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759"/>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4FCE"/>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045C"/>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07E9F"/>
    <w:rsid w:val="002108D2"/>
    <w:rsid w:val="00210C6E"/>
    <w:rsid w:val="002114FB"/>
    <w:rsid w:val="00214127"/>
    <w:rsid w:val="0021447B"/>
    <w:rsid w:val="00216E68"/>
    <w:rsid w:val="002205D6"/>
    <w:rsid w:val="00222B09"/>
    <w:rsid w:val="002230AA"/>
    <w:rsid w:val="00223137"/>
    <w:rsid w:val="00224560"/>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3D62"/>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124"/>
    <w:rsid w:val="003127E1"/>
    <w:rsid w:val="003129E9"/>
    <w:rsid w:val="00312C1C"/>
    <w:rsid w:val="00314090"/>
    <w:rsid w:val="00314273"/>
    <w:rsid w:val="00314566"/>
    <w:rsid w:val="00314EFD"/>
    <w:rsid w:val="00316FAE"/>
    <w:rsid w:val="00317B96"/>
    <w:rsid w:val="00320285"/>
    <w:rsid w:val="003216C6"/>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7F1"/>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35D"/>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A631B"/>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1AAA"/>
    <w:rsid w:val="008D2B92"/>
    <w:rsid w:val="008E063F"/>
    <w:rsid w:val="008E092B"/>
    <w:rsid w:val="008E2243"/>
    <w:rsid w:val="008E2BE1"/>
    <w:rsid w:val="008E388C"/>
    <w:rsid w:val="008E3AEA"/>
    <w:rsid w:val="008E429D"/>
    <w:rsid w:val="008E5217"/>
    <w:rsid w:val="008E76AE"/>
    <w:rsid w:val="008F07EA"/>
    <w:rsid w:val="008F0908"/>
    <w:rsid w:val="008F1979"/>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0D4"/>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810"/>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3907"/>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47A2"/>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5288"/>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20"/>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211"/>
    <w:rsid w:val="00D47D28"/>
    <w:rsid w:val="00D47F21"/>
    <w:rsid w:val="00D51F5D"/>
    <w:rsid w:val="00D5248D"/>
    <w:rsid w:val="00D53C0C"/>
    <w:rsid w:val="00D55932"/>
    <w:rsid w:val="00D562E2"/>
    <w:rsid w:val="00D5679C"/>
    <w:rsid w:val="00D60945"/>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4A4B"/>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84E"/>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0E3C"/>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4A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48BDD841-F809-40C9-A73E-8CC80E37E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465C2A1-7336-4DD4-B139-E4516F2D2D08}">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136</TotalTime>
  <Pages>8</Pages>
  <Words>2368</Words>
  <Characters>13504</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20</cp:revision>
  <cp:lastPrinted>2019-05-23T01:49:00Z</cp:lastPrinted>
  <dcterms:created xsi:type="dcterms:W3CDTF">2020-07-06T13:09:00Z</dcterms:created>
  <dcterms:modified xsi:type="dcterms:W3CDTF">2024-01-15T04:51:00Z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